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5345C325"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V 4.</w:t>
      </w:r>
      <w:r w:rsidR="00B05861">
        <w:rPr>
          <w:rFonts w:ascii="Arial" w:hAnsi="Arial" w:cs="Arial"/>
          <w:b/>
          <w:bCs/>
          <w:sz w:val="28"/>
          <w:szCs w:val="28"/>
        </w:rPr>
        <w:t>6 Luftballon in der Flasche</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4B8F2B0A" w14:textId="77777777" w:rsidR="00B05861" w:rsidRPr="00B05861" w:rsidRDefault="00B05861" w:rsidP="00B05861">
      <w:pPr>
        <w:numPr>
          <w:ilvl w:val="0"/>
          <w:numId w:val="1"/>
        </w:numPr>
        <w:tabs>
          <w:tab w:val="clear" w:pos="648"/>
          <w:tab w:val="num" w:pos="1080"/>
        </w:tabs>
        <w:spacing w:after="0" w:line="276" w:lineRule="auto"/>
        <w:rPr>
          <w:rFonts w:ascii="Arial" w:hAnsi="Arial" w:cs="Arial"/>
        </w:rPr>
      </w:pPr>
      <w:r w:rsidRPr="00B05861">
        <w:rPr>
          <w:rFonts w:ascii="Arial" w:hAnsi="Arial" w:cs="Arial"/>
        </w:rPr>
        <w:t>250-mL-Rundkolben mit möglichst schmalem Hals</w:t>
      </w:r>
    </w:p>
    <w:p w14:paraId="4E730E0D" w14:textId="77777777" w:rsidR="00B05861" w:rsidRPr="00B05861" w:rsidRDefault="00B05861" w:rsidP="00B05861">
      <w:pPr>
        <w:numPr>
          <w:ilvl w:val="0"/>
          <w:numId w:val="1"/>
        </w:numPr>
        <w:tabs>
          <w:tab w:val="clear" w:pos="648"/>
          <w:tab w:val="num" w:pos="1080"/>
        </w:tabs>
        <w:spacing w:after="0" w:line="276" w:lineRule="auto"/>
        <w:rPr>
          <w:rFonts w:ascii="Arial" w:hAnsi="Arial" w:cs="Arial"/>
        </w:rPr>
      </w:pPr>
      <w:r w:rsidRPr="00B05861">
        <w:rPr>
          <w:rFonts w:ascii="Arial" w:hAnsi="Arial" w:cs="Arial"/>
        </w:rPr>
        <w:t>10-mL-Messzylinder</w:t>
      </w:r>
    </w:p>
    <w:p w14:paraId="2EEEE662" w14:textId="77777777" w:rsidR="00B05861" w:rsidRPr="00B05861" w:rsidRDefault="00B05861" w:rsidP="00B05861">
      <w:pPr>
        <w:numPr>
          <w:ilvl w:val="0"/>
          <w:numId w:val="1"/>
        </w:numPr>
        <w:tabs>
          <w:tab w:val="clear" w:pos="648"/>
          <w:tab w:val="num" w:pos="1080"/>
        </w:tabs>
        <w:spacing w:after="0" w:line="276" w:lineRule="auto"/>
        <w:rPr>
          <w:rFonts w:ascii="Arial" w:hAnsi="Arial" w:cs="Arial"/>
        </w:rPr>
      </w:pPr>
      <w:r w:rsidRPr="00B05861">
        <w:rPr>
          <w:rFonts w:ascii="Arial" w:hAnsi="Arial" w:cs="Arial"/>
        </w:rPr>
        <w:t>Luft</w:t>
      </w:r>
      <w:r w:rsidRPr="00B05861">
        <w:rPr>
          <w:rFonts w:ascii="Arial" w:hAnsi="Arial" w:cs="Arial"/>
        </w:rPr>
        <w:softHyphen/>
        <w:t>ballon</w:t>
      </w:r>
    </w:p>
    <w:p w14:paraId="1E091964" w14:textId="77777777" w:rsidR="00B05861" w:rsidRPr="00B05861" w:rsidRDefault="00B05861" w:rsidP="00B05861">
      <w:pPr>
        <w:spacing w:after="0" w:line="276" w:lineRule="auto"/>
        <w:rPr>
          <w:rFonts w:ascii="Arial" w:hAnsi="Arial" w:cs="Arial"/>
        </w:rPr>
      </w:pPr>
    </w:p>
    <w:p w14:paraId="532E7042" w14:textId="77777777" w:rsidR="00B05861" w:rsidRPr="00B05861" w:rsidRDefault="00B05861" w:rsidP="00B05861">
      <w:pPr>
        <w:spacing w:after="0" w:line="276" w:lineRule="auto"/>
        <w:rPr>
          <w:rFonts w:ascii="Arial" w:hAnsi="Arial" w:cs="Arial"/>
          <w:b/>
          <w:bCs/>
        </w:rPr>
      </w:pPr>
      <w:r w:rsidRPr="00B05861">
        <w:rPr>
          <w:rFonts w:ascii="Arial" w:hAnsi="Arial" w:cs="Arial"/>
          <w:b/>
          <w:bCs/>
        </w:rPr>
        <w:t>Durchführung:</w:t>
      </w:r>
    </w:p>
    <w:p w14:paraId="3795862B" w14:textId="4A9279DC" w:rsidR="00B05861" w:rsidRPr="00B05861" w:rsidRDefault="00B05861" w:rsidP="005C0EEB">
      <w:pPr>
        <w:numPr>
          <w:ilvl w:val="0"/>
          <w:numId w:val="3"/>
        </w:numPr>
        <w:tabs>
          <w:tab w:val="clear" w:pos="720"/>
          <w:tab w:val="num" w:pos="1080"/>
        </w:tabs>
        <w:spacing w:line="276" w:lineRule="auto"/>
        <w:rPr>
          <w:rFonts w:ascii="Arial" w:hAnsi="Arial" w:cs="Arial"/>
        </w:rPr>
      </w:pPr>
      <w:r w:rsidRPr="00B05861">
        <w:rPr>
          <w:rFonts w:ascii="Arial" w:hAnsi="Arial" w:cs="Arial"/>
        </w:rPr>
        <w:t>Spanne den Rundkolben mit der Öffnung nach oben senkrecht ein und gib 10 </w:t>
      </w:r>
      <w:proofErr w:type="spellStart"/>
      <w:r w:rsidRPr="00B05861">
        <w:rPr>
          <w:rFonts w:ascii="Arial" w:hAnsi="Arial" w:cs="Arial"/>
        </w:rPr>
        <w:t>mL</w:t>
      </w:r>
      <w:proofErr w:type="spellEnd"/>
      <w:r w:rsidRPr="00B05861">
        <w:rPr>
          <w:rFonts w:ascii="Arial" w:hAnsi="Arial" w:cs="Arial"/>
        </w:rPr>
        <w:t xml:space="preserve"> Wasser hinein</w:t>
      </w:r>
      <w:r w:rsidR="00BD1AE4">
        <w:rPr>
          <w:rFonts w:ascii="Arial" w:hAnsi="Arial" w:cs="Arial"/>
        </w:rPr>
        <w:t>.</w:t>
      </w:r>
    </w:p>
    <w:p w14:paraId="7E48F290" w14:textId="3FA972D2" w:rsidR="00B05861" w:rsidRPr="00B05861" w:rsidRDefault="00B05861" w:rsidP="005C0EEB">
      <w:pPr>
        <w:numPr>
          <w:ilvl w:val="0"/>
          <w:numId w:val="3"/>
        </w:numPr>
        <w:tabs>
          <w:tab w:val="clear" w:pos="720"/>
          <w:tab w:val="num" w:pos="1080"/>
        </w:tabs>
        <w:spacing w:line="276" w:lineRule="auto"/>
        <w:rPr>
          <w:rFonts w:ascii="Arial" w:hAnsi="Arial" w:cs="Arial"/>
        </w:rPr>
      </w:pPr>
      <w:r w:rsidRPr="00B05861">
        <w:rPr>
          <w:rFonts w:ascii="Arial" w:hAnsi="Arial" w:cs="Arial"/>
        </w:rPr>
        <w:t>Erhitze das Wasser und lasse es mindestens eine halbe Minute lang sieden</w:t>
      </w:r>
      <w:r w:rsidR="00BD1AE4">
        <w:rPr>
          <w:rFonts w:ascii="Arial" w:hAnsi="Arial" w:cs="Arial"/>
        </w:rPr>
        <w:t>.</w:t>
      </w:r>
    </w:p>
    <w:p w14:paraId="4F8E8170" w14:textId="3312FE13" w:rsidR="00B05861" w:rsidRPr="00B05861" w:rsidRDefault="00B05861" w:rsidP="005C0EEB">
      <w:pPr>
        <w:numPr>
          <w:ilvl w:val="0"/>
          <w:numId w:val="3"/>
        </w:numPr>
        <w:tabs>
          <w:tab w:val="clear" w:pos="720"/>
          <w:tab w:val="num" w:pos="1080"/>
        </w:tabs>
        <w:spacing w:line="276" w:lineRule="auto"/>
        <w:rPr>
          <w:rFonts w:ascii="Arial" w:hAnsi="Arial" w:cs="Arial"/>
        </w:rPr>
      </w:pPr>
      <w:r w:rsidRPr="00B05861">
        <w:rPr>
          <w:rFonts w:ascii="Arial" w:hAnsi="Arial" w:cs="Arial"/>
        </w:rPr>
        <w:t>Lösche den Brenner und stülpe nun vorsichtig den Luftballon über den Hals des Rundkolbens (Vorsicht: Wasserdampf und Rundkolben sind sehr heiß!)</w:t>
      </w:r>
      <w:r w:rsidR="00BD1AE4">
        <w:rPr>
          <w:rFonts w:ascii="Arial" w:hAnsi="Arial" w:cs="Arial"/>
        </w:rPr>
        <w:t>.</w:t>
      </w:r>
    </w:p>
    <w:p w14:paraId="29087ABC" w14:textId="62264BD2" w:rsidR="00B05861" w:rsidRPr="00B05861" w:rsidRDefault="00B05861" w:rsidP="005C0EEB">
      <w:pPr>
        <w:numPr>
          <w:ilvl w:val="0"/>
          <w:numId w:val="3"/>
        </w:numPr>
        <w:tabs>
          <w:tab w:val="clear" w:pos="720"/>
          <w:tab w:val="num" w:pos="1080"/>
        </w:tabs>
        <w:spacing w:line="276" w:lineRule="auto"/>
        <w:rPr>
          <w:rFonts w:ascii="Arial" w:hAnsi="Arial" w:cs="Arial"/>
        </w:rPr>
      </w:pPr>
      <w:r w:rsidRPr="00B05861">
        <w:rPr>
          <w:rFonts w:ascii="Arial" w:hAnsi="Arial" w:cs="Arial"/>
        </w:rPr>
        <w:t>Beobachte den Luftballon und halte ihn, wenn er umkippt, kurz aufrecht</w:t>
      </w:r>
      <w:r w:rsidR="00BD1AE4">
        <w:rPr>
          <w:rFonts w:ascii="Arial" w:hAnsi="Arial" w:cs="Arial"/>
        </w:rPr>
        <w:t>.</w:t>
      </w:r>
    </w:p>
    <w:p w14:paraId="455937FE" w14:textId="77777777" w:rsidR="00B05861" w:rsidRPr="00B05861" w:rsidRDefault="00B05861" w:rsidP="005C0EEB">
      <w:pPr>
        <w:numPr>
          <w:ilvl w:val="0"/>
          <w:numId w:val="3"/>
        </w:numPr>
        <w:tabs>
          <w:tab w:val="clear" w:pos="720"/>
          <w:tab w:val="num" w:pos="1080"/>
        </w:tabs>
        <w:spacing w:line="276" w:lineRule="auto"/>
        <w:rPr>
          <w:rFonts w:ascii="Arial" w:hAnsi="Arial" w:cs="Arial"/>
        </w:rPr>
      </w:pPr>
      <w:r w:rsidRPr="00B05861">
        <w:rPr>
          <w:rFonts w:ascii="Arial" w:hAnsi="Arial" w:cs="Arial"/>
        </w:rPr>
        <w:t>Nenne deine Beobachtungen und erkläre sie!</w:t>
      </w:r>
    </w:p>
    <w:p w14:paraId="5C359D5D" w14:textId="77777777" w:rsidR="00B05861" w:rsidRPr="00B05861" w:rsidRDefault="00B05861" w:rsidP="006179B8">
      <w:pPr>
        <w:spacing w:after="0" w:line="276" w:lineRule="auto"/>
        <w:rPr>
          <w:rFonts w:ascii="Arial" w:hAnsi="Arial" w:cs="Arial"/>
        </w:rPr>
      </w:pPr>
    </w:p>
    <w:p w14:paraId="752CB8DB" w14:textId="13E9D5D7" w:rsidR="00284F3C" w:rsidRDefault="00284F3C">
      <w:pPr>
        <w:rPr>
          <w:rFonts w:ascii="Arial" w:hAnsi="Arial" w:cs="Arial"/>
        </w:rPr>
      </w:pPr>
      <w:r>
        <w:rPr>
          <w:rFonts w:ascii="Arial" w:hAnsi="Arial" w:cs="Arial"/>
        </w:rPr>
        <w:br w:type="page"/>
      </w:r>
    </w:p>
    <w:p w14:paraId="446A4947" w14:textId="239D67D8"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V 4.</w:t>
      </w:r>
      <w:r w:rsidR="00B05861">
        <w:rPr>
          <w:rFonts w:ascii="Arial" w:hAnsi="Arial" w:cs="Arial"/>
          <w:b/>
          <w:bCs/>
          <w:sz w:val="28"/>
          <w:szCs w:val="28"/>
        </w:rPr>
        <w:t>6</w:t>
      </w:r>
    </w:p>
    <w:p w14:paraId="37CFA866" w14:textId="77777777" w:rsidR="006179B8" w:rsidRPr="00CC0D83" w:rsidRDefault="006179B8" w:rsidP="00DB3429">
      <w:pPr>
        <w:pStyle w:val="Arbeitsblatt3"/>
        <w:spacing w:before="0" w:after="0" w:line="276" w:lineRule="auto"/>
      </w:pPr>
      <w:r w:rsidRPr="00CC0D83">
        <w:t>Beobachtungen:</w:t>
      </w:r>
    </w:p>
    <w:p w14:paraId="16963127" w14:textId="5C02D576" w:rsidR="00B05861" w:rsidRPr="00B05861" w:rsidRDefault="00B05861" w:rsidP="00B05861">
      <w:pPr>
        <w:pStyle w:val="Arbeitsblatt3"/>
        <w:spacing w:line="276" w:lineRule="auto"/>
        <w:rPr>
          <w:b w:val="0"/>
          <w:bCs/>
        </w:rPr>
      </w:pPr>
      <w:r w:rsidRPr="00B05861">
        <w:rPr>
          <w:b w:val="0"/>
          <w:bCs/>
        </w:rPr>
        <w:t>Nach kurzer Zeit des Siedens erkennt man einige wenige Nebelschwaden</w:t>
      </w:r>
      <w:r w:rsidR="00BD1AE4">
        <w:rPr>
          <w:b w:val="0"/>
          <w:bCs/>
        </w:rPr>
        <w:t>, die</w:t>
      </w:r>
      <w:r w:rsidRPr="00B05861">
        <w:rPr>
          <w:b w:val="0"/>
          <w:bCs/>
        </w:rPr>
        <w:t xml:space="preserve"> aus der Öffnung des Rundkolbens austreten. Bei weiterem Erhitzen treten diese aber nicht wieder auf. Nachdem der Kolben mit dem Luftballon verschlossen und das Erhitzen unterbrochen wurde, zieht sich der Ballon allmählich in den Rundkolben hinein und füllt ihn am Ende sogar vollständig aus. Er hat sich von innen an die Wand des Kolbens angeschmiegt. Zwischen der Glaswand und dem Luftballon befindet sich am Boden des Kolbens ein wenig Wasser.</w:t>
      </w:r>
    </w:p>
    <w:p w14:paraId="1AE86FE0" w14:textId="26E6B4AE" w:rsidR="00B05861" w:rsidRPr="00B05861" w:rsidRDefault="00B05861" w:rsidP="00B05861">
      <w:pPr>
        <w:pStyle w:val="Arbeitsblatt3"/>
        <w:spacing w:before="0" w:after="0" w:line="276" w:lineRule="auto"/>
        <w:jc w:val="center"/>
        <w:rPr>
          <w:b w:val="0"/>
          <w:bCs/>
        </w:rPr>
      </w:pPr>
      <w:r w:rsidRPr="00B05861">
        <w:rPr>
          <w:b w:val="0"/>
          <w:bCs/>
          <w:noProof/>
        </w:rPr>
        <w:drawing>
          <wp:inline distT="0" distB="0" distL="0" distR="0" wp14:anchorId="31E418BF" wp14:editId="557FAC26">
            <wp:extent cx="3009900" cy="15049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09900" cy="1504950"/>
                    </a:xfrm>
                    <a:prstGeom prst="rect">
                      <a:avLst/>
                    </a:prstGeom>
                    <a:noFill/>
                    <a:ln>
                      <a:noFill/>
                    </a:ln>
                  </pic:spPr>
                </pic:pic>
              </a:graphicData>
            </a:graphic>
          </wp:inline>
        </w:drawing>
      </w:r>
    </w:p>
    <w:p w14:paraId="0FDAA3AC" w14:textId="77777777" w:rsidR="00B05861" w:rsidRDefault="00B05861" w:rsidP="00B05861">
      <w:pPr>
        <w:pStyle w:val="Arbeitsblatt3"/>
        <w:spacing w:before="0" w:after="0" w:line="276" w:lineRule="auto"/>
      </w:pPr>
    </w:p>
    <w:p w14:paraId="62189B85" w14:textId="3F252A75" w:rsidR="00B05861" w:rsidRPr="00B05861" w:rsidRDefault="00B05861" w:rsidP="00B05861">
      <w:pPr>
        <w:pStyle w:val="Arbeitsblatt3"/>
        <w:spacing w:before="0" w:after="0" w:line="276" w:lineRule="auto"/>
      </w:pPr>
      <w:r w:rsidRPr="00B05861">
        <w:t>Auswertung:</w:t>
      </w:r>
    </w:p>
    <w:p w14:paraId="65133187" w14:textId="77777777" w:rsidR="00B05861" w:rsidRPr="00B05861" w:rsidRDefault="00B05861" w:rsidP="00B05861">
      <w:pPr>
        <w:pStyle w:val="Arbeitsblatt3"/>
        <w:spacing w:before="0" w:after="0" w:line="276" w:lineRule="auto"/>
        <w:rPr>
          <w:b w:val="0"/>
          <w:bCs/>
        </w:rPr>
      </w:pPr>
      <w:r w:rsidRPr="00B05861">
        <w:rPr>
          <w:b w:val="0"/>
          <w:bCs/>
        </w:rPr>
        <w:t>Beim Sieden des Wassers im Rundkolben geht ein Teil des Wassers in den gasförmigen Zustand über, wodurch die Luft aus dem Kolben durch den ent</w:t>
      </w:r>
      <w:r w:rsidRPr="00B05861">
        <w:rPr>
          <w:b w:val="0"/>
          <w:bCs/>
        </w:rPr>
        <w:softHyphen/>
        <w:t xml:space="preserve">stehenden Wasserdampf verdrängt wird. Zunächst kondensiert der entstehende Wasserdampf im oberen Bereich des Kolbens und an der Öffnung wieder, so dass sich </w:t>
      </w:r>
      <w:proofErr w:type="spellStart"/>
      <w:r w:rsidRPr="00B05861">
        <w:rPr>
          <w:b w:val="0"/>
          <w:bCs/>
        </w:rPr>
        <w:t>Wassertröpfchen</w:t>
      </w:r>
      <w:proofErr w:type="spellEnd"/>
      <w:r w:rsidRPr="00B05861">
        <w:rPr>
          <w:b w:val="0"/>
          <w:bCs/>
        </w:rPr>
        <w:t xml:space="preserve"> und Nebelschwaden bilden. Bei weiterem Erhitzen erwärmt sich jedoch auch der Kolben soweit, dass das Wasser nicht wieder kondensiert. Setzt man dann den Luftballon auf und lässt den Kolben abkühlen, kondensiert der Wasserdampf wieder. Dabei entsteht ein Unterdruck und der äußere Luftdruck drückt den Ballon in den Kolben hinein. Da der Kolben voll</w:t>
      </w:r>
      <w:r w:rsidRPr="00B05861">
        <w:rPr>
          <w:b w:val="0"/>
          <w:bCs/>
        </w:rPr>
        <w:softHyphen/>
        <w:t>ständig mit Wasserdampf gefüllt war, schmiegt sich der Ballon ganz dicht an die Kolbenwand an. Das zurückbleibende Wasser besteht zu einem geringen Teil aus dem wieder kondensierten Wasser und zum größeren Teil aus dem Wasser, welches während des Versuchs noch nicht verdampft ist.</w:t>
      </w:r>
    </w:p>
    <w:p w14:paraId="5D4F0D74" w14:textId="77777777" w:rsidR="006179B8" w:rsidRPr="006179B8" w:rsidRDefault="006179B8" w:rsidP="00DB3429">
      <w:pPr>
        <w:spacing w:after="0" w:line="276" w:lineRule="auto"/>
        <w:jc w:val="both"/>
        <w:rPr>
          <w:rFonts w:ascii="Arial" w:hAnsi="Arial" w:cs="Arial"/>
        </w:rPr>
      </w:pPr>
    </w:p>
    <w:sectPr w:rsidR="006179B8" w:rsidRPr="006179B8">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DB1C9" w14:textId="77777777" w:rsidR="003A511F" w:rsidRDefault="003A511F" w:rsidP="006179B8">
      <w:pPr>
        <w:spacing w:after="0" w:line="240" w:lineRule="auto"/>
      </w:pPr>
      <w:r>
        <w:separator/>
      </w:r>
    </w:p>
  </w:endnote>
  <w:endnote w:type="continuationSeparator" w:id="0">
    <w:p w14:paraId="2E5BEF4C" w14:textId="77777777" w:rsidR="003A511F" w:rsidRDefault="003A511F"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6F54A" w14:textId="77777777" w:rsidR="003A511F" w:rsidRDefault="003A511F" w:rsidP="006179B8">
      <w:pPr>
        <w:spacing w:after="0" w:line="240" w:lineRule="auto"/>
      </w:pPr>
      <w:r>
        <w:separator/>
      </w:r>
    </w:p>
  </w:footnote>
  <w:footnote w:type="continuationSeparator" w:id="0">
    <w:p w14:paraId="0F8F214E" w14:textId="77777777" w:rsidR="003A511F" w:rsidRDefault="003A511F"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1"/>
  </w:num>
  <w:num w:numId="3" w16cid:durableId="1540390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64D9"/>
    <w:rsid w:val="000874B2"/>
    <w:rsid w:val="001330B6"/>
    <w:rsid w:val="001645E3"/>
    <w:rsid w:val="002145F5"/>
    <w:rsid w:val="00272980"/>
    <w:rsid w:val="00284F3C"/>
    <w:rsid w:val="002C59B3"/>
    <w:rsid w:val="002F7443"/>
    <w:rsid w:val="003655F9"/>
    <w:rsid w:val="003A511F"/>
    <w:rsid w:val="00446C20"/>
    <w:rsid w:val="00460A6D"/>
    <w:rsid w:val="004D14B9"/>
    <w:rsid w:val="005744B6"/>
    <w:rsid w:val="005A4033"/>
    <w:rsid w:val="005A59A2"/>
    <w:rsid w:val="005C0EEB"/>
    <w:rsid w:val="005E442F"/>
    <w:rsid w:val="006179B8"/>
    <w:rsid w:val="00665171"/>
    <w:rsid w:val="006A33A2"/>
    <w:rsid w:val="006B5D92"/>
    <w:rsid w:val="00747F22"/>
    <w:rsid w:val="008E1235"/>
    <w:rsid w:val="00996795"/>
    <w:rsid w:val="00B05861"/>
    <w:rsid w:val="00B20235"/>
    <w:rsid w:val="00B24FD7"/>
    <w:rsid w:val="00BB7377"/>
    <w:rsid w:val="00BD1AE4"/>
    <w:rsid w:val="00DA277E"/>
    <w:rsid w:val="00DB3429"/>
    <w:rsid w:val="00DE4064"/>
    <w:rsid w:val="00EF2823"/>
    <w:rsid w:val="00F3735F"/>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1830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2026-01-12T10:30:00Z</dcterms:created>
  <dcterms:modified xsi:type="dcterms:W3CDTF">2026-02-02T14:18:00Z</dcterms:modified>
</cp:coreProperties>
</file>